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3CA" w:rsidRDefault="003C43DC">
      <w:pPr>
        <w:widowControl/>
        <w:spacing w:line="276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诚信竞买承诺函</w:t>
      </w:r>
    </w:p>
    <w:p w:rsidR="001D13CA" w:rsidRDefault="003C43DC">
      <w:pPr>
        <w:widowControl/>
        <w:spacing w:line="276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中联重科土方机械有限公司：</w:t>
      </w:r>
      <w:r>
        <w:rPr>
          <w:rFonts w:ascii="宋体" w:hAnsi="宋体" w:cs="宋体"/>
          <w:b/>
          <w:kern w:val="0"/>
          <w:sz w:val="24"/>
        </w:rPr>
        <w:t xml:space="preserve"> </w:t>
      </w:r>
    </w:p>
    <w:p w:rsidR="001D13CA" w:rsidRDefault="003C43DC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</w:t>
      </w:r>
      <w:r>
        <w:rPr>
          <w:rFonts w:ascii="宋体" w:hAnsi="宋体" w:cs="宋体" w:hint="eastAsia"/>
          <w:kern w:val="0"/>
          <w:sz w:val="24"/>
        </w:rPr>
        <w:t>（竞买人）</w:t>
      </w:r>
      <w:r>
        <w:rPr>
          <w:rFonts w:ascii="宋体" w:hAnsi="宋体" w:hint="eastAsia"/>
          <w:sz w:val="24"/>
        </w:rPr>
        <w:t>自愿参与贵公司组织的</w:t>
      </w:r>
      <w:r>
        <w:rPr>
          <w:rFonts w:ascii="宋体" w:hAnsi="宋体" w:hint="eastAsia"/>
          <w:sz w:val="24"/>
          <w:u w:val="single"/>
        </w:rPr>
        <w:t xml:space="preserve"> 闲置资产处置 （项目编号：</w:t>
      </w:r>
      <w:r w:rsidR="0026278F">
        <w:rPr>
          <w:rFonts w:ascii="宋体" w:hAnsi="宋体" w:cs="宋体" w:hint="eastAsia"/>
          <w:color w:val="000000"/>
          <w:sz w:val="24"/>
          <w:szCs w:val="28"/>
          <w:u w:val="single"/>
        </w:rPr>
        <w:t>ZLZK-CS202</w:t>
      </w:r>
      <w:r w:rsidR="00BC2701">
        <w:rPr>
          <w:rFonts w:ascii="宋体" w:hAnsi="宋体" w:cs="宋体"/>
          <w:color w:val="000000"/>
          <w:sz w:val="24"/>
          <w:szCs w:val="28"/>
          <w:u w:val="single"/>
        </w:rPr>
        <w:t>60101</w:t>
      </w:r>
      <w:bookmarkStart w:id="0" w:name="_GoBack"/>
      <w:bookmarkEnd w:id="0"/>
      <w:r>
        <w:rPr>
          <w:rFonts w:ascii="宋体" w:hAnsi="宋体" w:hint="eastAsia"/>
          <w:sz w:val="24"/>
          <w:u w:val="single"/>
        </w:rPr>
        <w:t>）</w:t>
      </w:r>
      <w:r>
        <w:rPr>
          <w:rFonts w:ascii="宋体" w:hAnsi="宋体" w:hint="eastAsia"/>
          <w:sz w:val="24"/>
        </w:rPr>
        <w:t>项目的竞买活动,作为竞买人，我司秉持诚实，恪守信用，并郑重承诺如下：</w:t>
      </w:r>
    </w:p>
    <w:p w:rsidR="001D13CA" w:rsidRDefault="003C43DC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（一）提供的材料真实、合法、有效。不以他人名义竞买；不</w:t>
      </w:r>
      <w:r>
        <w:rPr>
          <w:rFonts w:ascii="宋体" w:hAnsi="宋体"/>
          <w:sz w:val="24"/>
        </w:rPr>
        <w:t>使用伪造、变造的许可证件</w:t>
      </w:r>
      <w:r>
        <w:rPr>
          <w:rFonts w:ascii="宋体" w:hAnsi="宋体" w:hint="eastAsia"/>
          <w:sz w:val="24"/>
        </w:rPr>
        <w:t>、资质证书；不</w:t>
      </w:r>
      <w:r>
        <w:rPr>
          <w:rFonts w:ascii="宋体" w:hAnsi="宋体"/>
          <w:sz w:val="24"/>
        </w:rPr>
        <w:t>提供虚假的财务状况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业绩</w:t>
      </w:r>
      <w:r>
        <w:rPr>
          <w:rFonts w:ascii="宋体" w:hAnsi="宋体" w:hint="eastAsia"/>
          <w:sz w:val="24"/>
        </w:rPr>
        <w:t>材料、信用材料；不提供虚假的</w:t>
      </w:r>
      <w:r>
        <w:rPr>
          <w:rFonts w:ascii="宋体" w:hAnsi="宋体"/>
          <w:sz w:val="24"/>
        </w:rPr>
        <w:t>项目负责人或者主要技术人员</w:t>
      </w:r>
      <w:r>
        <w:rPr>
          <w:rFonts w:ascii="宋体" w:hAnsi="宋体" w:hint="eastAsia"/>
          <w:sz w:val="24"/>
        </w:rPr>
        <w:t>资格证书</w:t>
      </w:r>
      <w:r>
        <w:rPr>
          <w:rFonts w:ascii="宋体" w:hAnsi="宋体"/>
          <w:sz w:val="24"/>
        </w:rPr>
        <w:t>、劳动关系证明</w:t>
      </w:r>
      <w:r>
        <w:rPr>
          <w:rFonts w:ascii="宋体" w:hAnsi="宋体" w:hint="eastAsia"/>
          <w:sz w:val="24"/>
        </w:rPr>
        <w:t>；不以</w:t>
      </w:r>
      <w:r>
        <w:rPr>
          <w:rFonts w:ascii="宋体" w:hAnsi="宋体"/>
          <w:sz w:val="24"/>
        </w:rPr>
        <w:t>其他</w:t>
      </w:r>
      <w:r>
        <w:rPr>
          <w:rFonts w:ascii="宋体" w:hAnsi="宋体" w:hint="eastAsia"/>
          <w:sz w:val="24"/>
        </w:rPr>
        <w:t>方式</w:t>
      </w:r>
      <w:r>
        <w:rPr>
          <w:rFonts w:ascii="宋体" w:hAnsi="宋体"/>
          <w:sz w:val="24"/>
        </w:rPr>
        <w:t>弄虚作假。</w:t>
      </w:r>
    </w:p>
    <w:p w:rsidR="001D13CA" w:rsidRDefault="003C43DC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（二）不向贵公司工作人员、评审人员及其近亲属行贿或提供其他不正当利益。包括但不限于赠送礼品、礼金、购物卡、有价证券以及回扣、股份等影响公平交易的行为。</w:t>
      </w:r>
    </w:p>
    <w:p w:rsidR="001D13CA" w:rsidRDefault="003C43DC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（三）不与其他竞买人或贵公司工作人员相互串通竞买。相互串通竞买包括但不限于以下情形：</w:t>
      </w:r>
    </w:p>
    <w:p w:rsidR="001D13CA" w:rsidRDefault="003C43DC">
      <w:pPr>
        <w:spacing w:line="276" w:lineRule="auto"/>
        <w:ind w:firstLineChars="236" w:firstLine="566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1、</w:t>
      </w:r>
      <w:r>
        <w:rPr>
          <w:rFonts w:ascii="宋体" w:hAnsi="宋体" w:hint="eastAsia"/>
          <w:sz w:val="24"/>
        </w:rPr>
        <w:t>竞买人之间</w:t>
      </w:r>
      <w:r>
        <w:rPr>
          <w:rFonts w:ascii="宋体" w:hAnsi="宋体"/>
          <w:sz w:val="24"/>
        </w:rPr>
        <w:t>协商</w:t>
      </w:r>
      <w:r>
        <w:rPr>
          <w:rFonts w:ascii="宋体" w:hAnsi="宋体" w:hint="eastAsia"/>
          <w:sz w:val="24"/>
        </w:rPr>
        <w:t>竞买报价等竞买文件的</w:t>
      </w:r>
      <w:r>
        <w:rPr>
          <w:rFonts w:ascii="宋体" w:hAnsi="宋体"/>
          <w:sz w:val="24"/>
        </w:rPr>
        <w:t>实质性内容</w:t>
      </w:r>
      <w:r>
        <w:rPr>
          <w:rFonts w:ascii="宋体" w:hAnsi="宋体" w:hint="eastAsia"/>
          <w:sz w:val="24"/>
        </w:rPr>
        <w:t>；</w:t>
      </w:r>
    </w:p>
    <w:p w:rsidR="001D13CA" w:rsidRDefault="003C43DC">
      <w:pPr>
        <w:spacing w:line="276" w:lineRule="auto"/>
        <w:ind w:firstLine="555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2、约定中标人，或者</w:t>
      </w:r>
      <w:r>
        <w:rPr>
          <w:rFonts w:ascii="宋体" w:hAnsi="宋体"/>
          <w:sz w:val="24"/>
        </w:rPr>
        <w:t>约定部分</w:t>
      </w:r>
      <w:r>
        <w:rPr>
          <w:rFonts w:ascii="宋体" w:hAnsi="宋体" w:hint="eastAsia"/>
          <w:sz w:val="24"/>
        </w:rPr>
        <w:t>竞买</w:t>
      </w:r>
      <w:r>
        <w:rPr>
          <w:rFonts w:ascii="宋体" w:hAnsi="宋体"/>
          <w:sz w:val="24"/>
        </w:rPr>
        <w:t>人放弃</w:t>
      </w:r>
      <w:r>
        <w:rPr>
          <w:rFonts w:ascii="宋体" w:hAnsi="宋体" w:hint="eastAsia"/>
          <w:sz w:val="24"/>
        </w:rPr>
        <w:t>竞买或者中标，或者采取其他联合行动</w:t>
      </w:r>
      <w:r>
        <w:rPr>
          <w:rFonts w:ascii="宋体" w:hAnsi="宋体"/>
          <w:sz w:val="24"/>
        </w:rPr>
        <w:t>谋取</w:t>
      </w:r>
      <w:r>
        <w:rPr>
          <w:rFonts w:ascii="宋体" w:hAnsi="宋体" w:hint="eastAsia"/>
          <w:sz w:val="24"/>
        </w:rPr>
        <w:t>中标；</w:t>
      </w:r>
    </w:p>
    <w:p w:rsidR="001D13CA" w:rsidRDefault="003C43DC">
      <w:pPr>
        <w:spacing w:line="276" w:lineRule="auto"/>
        <w:ind w:firstLine="555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>
        <w:rPr>
          <w:rFonts w:ascii="宋体" w:hAnsi="宋体"/>
          <w:sz w:val="24"/>
        </w:rPr>
        <w:t>属于同一集团、协会、商会等组织成员的</w:t>
      </w:r>
      <w:r>
        <w:rPr>
          <w:rFonts w:ascii="宋体" w:hAnsi="宋体" w:hint="eastAsia"/>
          <w:sz w:val="24"/>
        </w:rPr>
        <w:t>竞买人</w:t>
      </w:r>
      <w:r>
        <w:rPr>
          <w:rFonts w:ascii="宋体" w:hAnsi="宋体"/>
          <w:sz w:val="24"/>
        </w:rPr>
        <w:t>按照该组织要求协同</w:t>
      </w:r>
      <w:r>
        <w:rPr>
          <w:rFonts w:ascii="宋体" w:hAnsi="宋体" w:hint="eastAsia"/>
          <w:sz w:val="24"/>
        </w:rPr>
        <w:t>竞买；</w:t>
      </w:r>
    </w:p>
    <w:p w:rsidR="001D13CA" w:rsidRDefault="003C43DC">
      <w:pPr>
        <w:spacing w:line="276" w:lineRule="auto"/>
        <w:ind w:firstLine="555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4、竞买人之间存在投资或者控制关系、不同竞买人存在共同的投资人或者控制人、不同竞买人的股东存在近亲属关系等，竞买人在开标前未向贵公司说明的；</w:t>
      </w:r>
    </w:p>
    <w:p w:rsidR="001D13CA" w:rsidRDefault="003C43DC">
      <w:pPr>
        <w:spacing w:line="276" w:lineRule="auto"/>
        <w:ind w:firstLine="555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5、不同竞买人的竞买文件由</w:t>
      </w:r>
      <w:r>
        <w:rPr>
          <w:rFonts w:ascii="宋体" w:hAnsi="宋体"/>
          <w:sz w:val="24"/>
        </w:rPr>
        <w:t>同一单位或者个人编制</w:t>
      </w:r>
      <w:r>
        <w:rPr>
          <w:rFonts w:ascii="宋体" w:hAnsi="宋体" w:hint="eastAsia"/>
          <w:sz w:val="24"/>
        </w:rPr>
        <w:t>；</w:t>
      </w:r>
    </w:p>
    <w:p w:rsidR="001D13CA" w:rsidRDefault="003C43DC">
      <w:pPr>
        <w:spacing w:line="276" w:lineRule="auto"/>
        <w:ind w:firstLine="555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6、不同竞买人的竞买文件载明的项目管理成员为同一人；</w:t>
      </w:r>
    </w:p>
    <w:p w:rsidR="001D13CA" w:rsidRDefault="003C43DC">
      <w:pPr>
        <w:spacing w:line="276" w:lineRule="auto"/>
        <w:ind w:firstLine="555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7、不同竞买人委托同一单位或个人办理竞买事宜；</w:t>
      </w:r>
    </w:p>
    <w:p w:rsidR="001D13CA" w:rsidRDefault="003C43DC">
      <w:pPr>
        <w:spacing w:line="276" w:lineRule="auto"/>
        <w:ind w:firstLine="555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8、不同竞买人的竞买</w:t>
      </w:r>
      <w:r>
        <w:rPr>
          <w:rFonts w:ascii="宋体" w:hAnsi="宋体"/>
          <w:sz w:val="24"/>
        </w:rPr>
        <w:t>文件</w:t>
      </w:r>
      <w:r>
        <w:rPr>
          <w:rFonts w:ascii="宋体" w:hAnsi="宋体" w:hint="eastAsia"/>
          <w:sz w:val="24"/>
        </w:rPr>
        <w:t>异常一致或者竞买报价呈规律性差异；</w:t>
      </w:r>
    </w:p>
    <w:p w:rsidR="001D13CA" w:rsidRDefault="003C43DC">
      <w:pPr>
        <w:spacing w:line="276" w:lineRule="auto"/>
        <w:ind w:firstLine="555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9、不同竞买人的竞买文件相互混装；</w:t>
      </w:r>
    </w:p>
    <w:p w:rsidR="001D13CA" w:rsidRDefault="003C43DC">
      <w:pPr>
        <w:spacing w:line="276" w:lineRule="auto"/>
        <w:ind w:firstLine="555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10、不同竞买人的保证金</w:t>
      </w:r>
      <w:r>
        <w:rPr>
          <w:rFonts w:ascii="宋体" w:hAnsi="宋体"/>
          <w:sz w:val="24"/>
        </w:rPr>
        <w:t>从</w:t>
      </w:r>
      <w:r>
        <w:rPr>
          <w:rFonts w:ascii="宋体" w:hAnsi="宋体" w:hint="eastAsia"/>
          <w:sz w:val="24"/>
        </w:rPr>
        <w:t>同一单位或相</w:t>
      </w:r>
      <w:r>
        <w:rPr>
          <w:rFonts w:ascii="宋体" w:hAnsi="宋体"/>
          <w:sz w:val="24"/>
        </w:rPr>
        <w:t>同的账户转出</w:t>
      </w:r>
      <w:r>
        <w:rPr>
          <w:rFonts w:ascii="宋体" w:hAnsi="宋体" w:hint="eastAsia"/>
          <w:sz w:val="24"/>
        </w:rPr>
        <w:t>。</w:t>
      </w:r>
    </w:p>
    <w:p w:rsidR="001D13CA" w:rsidRDefault="003C43DC">
      <w:pPr>
        <w:spacing w:line="276" w:lineRule="auto"/>
        <w:ind w:firstLine="555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（四）遵守国家法律法规和贵公司的开标纪律。</w:t>
      </w:r>
    </w:p>
    <w:p w:rsidR="001D13CA" w:rsidRDefault="003C43DC">
      <w:pPr>
        <w:spacing w:line="276" w:lineRule="auto"/>
        <w:ind w:firstLineChars="236" w:firstLine="566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（五）遵守贵公司竞买文件中的保密要求。</w:t>
      </w:r>
    </w:p>
    <w:p w:rsidR="001D13CA" w:rsidRDefault="003C43DC">
      <w:pPr>
        <w:spacing w:line="276" w:lineRule="auto"/>
        <w:ind w:firstLineChars="236" w:firstLine="566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（六）开标后不撤回竞买或者不修改竞买文件的内容。</w:t>
      </w:r>
    </w:p>
    <w:p w:rsidR="001D13CA" w:rsidRDefault="003C43DC">
      <w:pPr>
        <w:spacing w:line="276" w:lineRule="auto"/>
        <w:ind w:firstLineChars="236" w:firstLine="566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（七）</w:t>
      </w:r>
      <w:r>
        <w:rPr>
          <w:rFonts w:ascii="宋体" w:hAnsi="宋体" w:cs="宋体" w:hint="eastAsia"/>
          <w:kern w:val="0"/>
          <w:sz w:val="24"/>
        </w:rPr>
        <w:t>在贵公司发出的中标通知规定的</w:t>
      </w:r>
      <w:r>
        <w:rPr>
          <w:rFonts w:ascii="宋体" w:hAnsi="宋体" w:hint="eastAsia"/>
          <w:sz w:val="24"/>
        </w:rPr>
        <w:t>期限内，按照竞买文件（含竞买人在开标后做出的书面澄清）签订合同。</w:t>
      </w:r>
    </w:p>
    <w:p w:rsidR="001D13CA" w:rsidRDefault="003C43DC">
      <w:pPr>
        <w:spacing w:line="276" w:lineRule="auto"/>
        <w:ind w:firstLine="55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（八）</w:t>
      </w:r>
      <w:r>
        <w:rPr>
          <w:rFonts w:ascii="宋体" w:hAnsi="宋体" w:hint="eastAsia"/>
          <w:color w:val="000000"/>
          <w:sz w:val="24"/>
        </w:rPr>
        <w:t>签约后按照合同及相关书面承诺履行义务。</w:t>
      </w:r>
    </w:p>
    <w:p w:rsidR="001D13CA" w:rsidRDefault="003C43DC">
      <w:pPr>
        <w:spacing w:line="276" w:lineRule="auto"/>
        <w:ind w:firstLine="555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（九）按照贵公司的要求提供竞买保证金和履约保证金。</w:t>
      </w:r>
    </w:p>
    <w:p w:rsidR="001D13CA" w:rsidRDefault="003C43DC">
      <w:pPr>
        <w:spacing w:line="276" w:lineRule="auto"/>
        <w:ind w:firstLine="555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（十）接受贵公司竞买公告文件中的其他要求。</w:t>
      </w:r>
    </w:p>
    <w:p w:rsidR="001D13CA" w:rsidRDefault="003C43DC">
      <w:pPr>
        <w:spacing w:line="276" w:lineRule="auto"/>
        <w:ind w:firstLine="555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以上内容为竞买人不可撤销的承诺，若有违反，自愿接受贵公司对竞买人采取的取消竞买资格、保证金不予退还、记入信用档案、取消中标资格等处理措施，给贵公司造成损失的，竞买人依法承担赔偿责任。</w:t>
      </w:r>
    </w:p>
    <w:p w:rsidR="001D13CA" w:rsidRDefault="001D13CA">
      <w:pPr>
        <w:spacing w:line="276" w:lineRule="auto"/>
        <w:ind w:firstLineChars="1300" w:firstLine="3120"/>
        <w:jc w:val="left"/>
        <w:rPr>
          <w:rFonts w:ascii="宋体" w:hAnsi="宋体"/>
          <w:sz w:val="24"/>
        </w:rPr>
      </w:pPr>
    </w:p>
    <w:p w:rsidR="001D13CA" w:rsidRDefault="003C43DC">
      <w:pPr>
        <w:spacing w:line="360" w:lineRule="auto"/>
        <w:ind w:firstLineChars="1300" w:firstLine="3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承诺单位（盖章）：  </w:t>
      </w:r>
    </w:p>
    <w:p w:rsidR="001D13CA" w:rsidRDefault="003C43DC">
      <w:pPr>
        <w:spacing w:line="360" w:lineRule="auto"/>
        <w:ind w:firstLineChars="700" w:firstLine="16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法定代表人或授权代表（签字）：</w:t>
      </w:r>
    </w:p>
    <w:p w:rsidR="001D13CA" w:rsidRDefault="003C43DC">
      <w:pPr>
        <w:spacing w:line="360" w:lineRule="auto"/>
        <w:ind w:firstLineChars="1850" w:firstLine="44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</w:p>
    <w:sectPr w:rsidR="001D13CA">
      <w:pgSz w:w="11906" w:h="16838"/>
      <w:pgMar w:top="851" w:right="127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7A4" w:rsidRDefault="008A67A4" w:rsidP="00FE58A4">
      <w:r>
        <w:separator/>
      </w:r>
    </w:p>
  </w:endnote>
  <w:endnote w:type="continuationSeparator" w:id="0">
    <w:p w:rsidR="008A67A4" w:rsidRDefault="008A67A4" w:rsidP="00FE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7A4" w:rsidRDefault="008A67A4" w:rsidP="00FE58A4">
      <w:r>
        <w:separator/>
      </w:r>
    </w:p>
  </w:footnote>
  <w:footnote w:type="continuationSeparator" w:id="0">
    <w:p w:rsidR="008A67A4" w:rsidRDefault="008A67A4" w:rsidP="00FE5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wNjA0ZDE5MDJiNzVlNDQ5YzRkZGU3ZjBlM2NjMzMifQ=="/>
  </w:docVars>
  <w:rsids>
    <w:rsidRoot w:val="00A15560"/>
    <w:rsid w:val="0001612A"/>
    <w:rsid w:val="00041D77"/>
    <w:rsid w:val="00042A7E"/>
    <w:rsid w:val="000439B1"/>
    <w:rsid w:val="000466A5"/>
    <w:rsid w:val="00053985"/>
    <w:rsid w:val="00065A33"/>
    <w:rsid w:val="0008098E"/>
    <w:rsid w:val="0008421B"/>
    <w:rsid w:val="00085DB3"/>
    <w:rsid w:val="000B0C2D"/>
    <w:rsid w:val="000B249D"/>
    <w:rsid w:val="000B6161"/>
    <w:rsid w:val="000B756A"/>
    <w:rsid w:val="000C52EB"/>
    <w:rsid w:val="000C618F"/>
    <w:rsid w:val="000C62C4"/>
    <w:rsid w:val="000D22C9"/>
    <w:rsid w:val="000D5739"/>
    <w:rsid w:val="000D70EA"/>
    <w:rsid w:val="000E2E6C"/>
    <w:rsid w:val="000E35C2"/>
    <w:rsid w:val="000F3D0E"/>
    <w:rsid w:val="001152F7"/>
    <w:rsid w:val="0011677B"/>
    <w:rsid w:val="00117FFE"/>
    <w:rsid w:val="00122E35"/>
    <w:rsid w:val="001257F3"/>
    <w:rsid w:val="00131B68"/>
    <w:rsid w:val="00134683"/>
    <w:rsid w:val="001519FA"/>
    <w:rsid w:val="00156215"/>
    <w:rsid w:val="00171A65"/>
    <w:rsid w:val="00171E19"/>
    <w:rsid w:val="00173E79"/>
    <w:rsid w:val="001843B8"/>
    <w:rsid w:val="00184E6F"/>
    <w:rsid w:val="001874D7"/>
    <w:rsid w:val="0019198E"/>
    <w:rsid w:val="001B3962"/>
    <w:rsid w:val="001B489B"/>
    <w:rsid w:val="001B5C46"/>
    <w:rsid w:val="001B7BAF"/>
    <w:rsid w:val="001C2F25"/>
    <w:rsid w:val="001C7A4B"/>
    <w:rsid w:val="001D13CA"/>
    <w:rsid w:val="001D30CE"/>
    <w:rsid w:val="001D501A"/>
    <w:rsid w:val="001D5E3F"/>
    <w:rsid w:val="001E780F"/>
    <w:rsid w:val="001F1B51"/>
    <w:rsid w:val="001F40ED"/>
    <w:rsid w:val="00220FDA"/>
    <w:rsid w:val="00221AE0"/>
    <w:rsid w:val="0022577A"/>
    <w:rsid w:val="00241659"/>
    <w:rsid w:val="0026278F"/>
    <w:rsid w:val="00277C53"/>
    <w:rsid w:val="002820F2"/>
    <w:rsid w:val="0028290C"/>
    <w:rsid w:val="00292A82"/>
    <w:rsid w:val="002934A5"/>
    <w:rsid w:val="00295771"/>
    <w:rsid w:val="002A1F4F"/>
    <w:rsid w:val="002A2B72"/>
    <w:rsid w:val="002A4BD0"/>
    <w:rsid w:val="002C36D9"/>
    <w:rsid w:val="002D2AB4"/>
    <w:rsid w:val="002F07A8"/>
    <w:rsid w:val="0030571B"/>
    <w:rsid w:val="00315B07"/>
    <w:rsid w:val="00317ED4"/>
    <w:rsid w:val="0032237E"/>
    <w:rsid w:val="00341953"/>
    <w:rsid w:val="003470CD"/>
    <w:rsid w:val="00352A67"/>
    <w:rsid w:val="0036384B"/>
    <w:rsid w:val="003644E0"/>
    <w:rsid w:val="00386D21"/>
    <w:rsid w:val="003A119C"/>
    <w:rsid w:val="003C1F6A"/>
    <w:rsid w:val="003C43DC"/>
    <w:rsid w:val="003E013F"/>
    <w:rsid w:val="003E242F"/>
    <w:rsid w:val="003E546A"/>
    <w:rsid w:val="003F048D"/>
    <w:rsid w:val="003F4D36"/>
    <w:rsid w:val="003F510A"/>
    <w:rsid w:val="003F6EF4"/>
    <w:rsid w:val="003F72EC"/>
    <w:rsid w:val="0040617A"/>
    <w:rsid w:val="00410132"/>
    <w:rsid w:val="0041407F"/>
    <w:rsid w:val="00421BFC"/>
    <w:rsid w:val="00433BAC"/>
    <w:rsid w:val="00436C46"/>
    <w:rsid w:val="0044392E"/>
    <w:rsid w:val="00454317"/>
    <w:rsid w:val="004578E1"/>
    <w:rsid w:val="0047259E"/>
    <w:rsid w:val="00482108"/>
    <w:rsid w:val="00491A75"/>
    <w:rsid w:val="0049273F"/>
    <w:rsid w:val="004D0465"/>
    <w:rsid w:val="004E70D9"/>
    <w:rsid w:val="004F0086"/>
    <w:rsid w:val="00500022"/>
    <w:rsid w:val="00507243"/>
    <w:rsid w:val="0051438D"/>
    <w:rsid w:val="00526015"/>
    <w:rsid w:val="0053083C"/>
    <w:rsid w:val="005614D0"/>
    <w:rsid w:val="005653A9"/>
    <w:rsid w:val="00576C66"/>
    <w:rsid w:val="005A24A8"/>
    <w:rsid w:val="005A28B3"/>
    <w:rsid w:val="005A48A1"/>
    <w:rsid w:val="005A5BAA"/>
    <w:rsid w:val="005B2645"/>
    <w:rsid w:val="005B7815"/>
    <w:rsid w:val="005C1D8A"/>
    <w:rsid w:val="005C3203"/>
    <w:rsid w:val="005C64E5"/>
    <w:rsid w:val="005C72C2"/>
    <w:rsid w:val="005D1AC4"/>
    <w:rsid w:val="005D247C"/>
    <w:rsid w:val="005D6927"/>
    <w:rsid w:val="005E5584"/>
    <w:rsid w:val="0061290E"/>
    <w:rsid w:val="006141B5"/>
    <w:rsid w:val="00615C3C"/>
    <w:rsid w:val="006179AE"/>
    <w:rsid w:val="00620B09"/>
    <w:rsid w:val="00622F3E"/>
    <w:rsid w:val="006239E0"/>
    <w:rsid w:val="00640B85"/>
    <w:rsid w:val="006430DD"/>
    <w:rsid w:val="00644B1F"/>
    <w:rsid w:val="00650AE0"/>
    <w:rsid w:val="00663EFE"/>
    <w:rsid w:val="00665BC6"/>
    <w:rsid w:val="006721A8"/>
    <w:rsid w:val="00684878"/>
    <w:rsid w:val="00686AB1"/>
    <w:rsid w:val="006920E2"/>
    <w:rsid w:val="006B3CD8"/>
    <w:rsid w:val="006B55FB"/>
    <w:rsid w:val="006B7F17"/>
    <w:rsid w:val="006B7FD9"/>
    <w:rsid w:val="006E22C3"/>
    <w:rsid w:val="006E63A3"/>
    <w:rsid w:val="006F1832"/>
    <w:rsid w:val="006F5A86"/>
    <w:rsid w:val="006F772B"/>
    <w:rsid w:val="007111E7"/>
    <w:rsid w:val="00712F18"/>
    <w:rsid w:val="007228ED"/>
    <w:rsid w:val="00723115"/>
    <w:rsid w:val="007268E3"/>
    <w:rsid w:val="00734BD3"/>
    <w:rsid w:val="00741F49"/>
    <w:rsid w:val="00742F7A"/>
    <w:rsid w:val="00744F11"/>
    <w:rsid w:val="007506A0"/>
    <w:rsid w:val="00753BE4"/>
    <w:rsid w:val="00754127"/>
    <w:rsid w:val="007576EA"/>
    <w:rsid w:val="007670C6"/>
    <w:rsid w:val="00767880"/>
    <w:rsid w:val="00773B77"/>
    <w:rsid w:val="00780BD0"/>
    <w:rsid w:val="00784737"/>
    <w:rsid w:val="00791291"/>
    <w:rsid w:val="007A4EF8"/>
    <w:rsid w:val="007A6F6B"/>
    <w:rsid w:val="007B54B4"/>
    <w:rsid w:val="007B5D51"/>
    <w:rsid w:val="007B71C1"/>
    <w:rsid w:val="007C6E82"/>
    <w:rsid w:val="007D17A8"/>
    <w:rsid w:val="007D1E27"/>
    <w:rsid w:val="007D4575"/>
    <w:rsid w:val="007D6BD7"/>
    <w:rsid w:val="007E2253"/>
    <w:rsid w:val="007E31AB"/>
    <w:rsid w:val="007E4D0E"/>
    <w:rsid w:val="007E5613"/>
    <w:rsid w:val="007E58E4"/>
    <w:rsid w:val="007E64ED"/>
    <w:rsid w:val="007E76BD"/>
    <w:rsid w:val="007F5C49"/>
    <w:rsid w:val="00812E10"/>
    <w:rsid w:val="0081423C"/>
    <w:rsid w:val="0082198F"/>
    <w:rsid w:val="00850AFB"/>
    <w:rsid w:val="00856E66"/>
    <w:rsid w:val="008A19CD"/>
    <w:rsid w:val="008A67A4"/>
    <w:rsid w:val="008B0C44"/>
    <w:rsid w:val="008B18D3"/>
    <w:rsid w:val="008C1E3B"/>
    <w:rsid w:val="008C25E7"/>
    <w:rsid w:val="008C6080"/>
    <w:rsid w:val="008C65AF"/>
    <w:rsid w:val="008C723E"/>
    <w:rsid w:val="008E05BE"/>
    <w:rsid w:val="008F0F7A"/>
    <w:rsid w:val="00902A0B"/>
    <w:rsid w:val="00905FB0"/>
    <w:rsid w:val="00916E62"/>
    <w:rsid w:val="0092351E"/>
    <w:rsid w:val="009253F6"/>
    <w:rsid w:val="00930902"/>
    <w:rsid w:val="009411A6"/>
    <w:rsid w:val="00944D0F"/>
    <w:rsid w:val="0096286A"/>
    <w:rsid w:val="0096503A"/>
    <w:rsid w:val="00972717"/>
    <w:rsid w:val="00972775"/>
    <w:rsid w:val="00997241"/>
    <w:rsid w:val="0099731B"/>
    <w:rsid w:val="009975F0"/>
    <w:rsid w:val="009A264F"/>
    <w:rsid w:val="009B1911"/>
    <w:rsid w:val="009B450B"/>
    <w:rsid w:val="009E70FC"/>
    <w:rsid w:val="00A010E6"/>
    <w:rsid w:val="00A1520A"/>
    <w:rsid w:val="00A15560"/>
    <w:rsid w:val="00A1557B"/>
    <w:rsid w:val="00A20010"/>
    <w:rsid w:val="00A207BE"/>
    <w:rsid w:val="00A21D77"/>
    <w:rsid w:val="00A42263"/>
    <w:rsid w:val="00A5097D"/>
    <w:rsid w:val="00A53E3E"/>
    <w:rsid w:val="00A5568C"/>
    <w:rsid w:val="00A57020"/>
    <w:rsid w:val="00A572EB"/>
    <w:rsid w:val="00A62D26"/>
    <w:rsid w:val="00A62FBC"/>
    <w:rsid w:val="00A65753"/>
    <w:rsid w:val="00A71140"/>
    <w:rsid w:val="00A736A2"/>
    <w:rsid w:val="00A915F4"/>
    <w:rsid w:val="00A92FA2"/>
    <w:rsid w:val="00AA316F"/>
    <w:rsid w:val="00AA732E"/>
    <w:rsid w:val="00AB559D"/>
    <w:rsid w:val="00AC49AF"/>
    <w:rsid w:val="00AD0A10"/>
    <w:rsid w:val="00AD289A"/>
    <w:rsid w:val="00AD4CFA"/>
    <w:rsid w:val="00AF6941"/>
    <w:rsid w:val="00B00B76"/>
    <w:rsid w:val="00B16019"/>
    <w:rsid w:val="00B204B6"/>
    <w:rsid w:val="00B22429"/>
    <w:rsid w:val="00B24D36"/>
    <w:rsid w:val="00B25B2E"/>
    <w:rsid w:val="00B404DB"/>
    <w:rsid w:val="00B44DF8"/>
    <w:rsid w:val="00B504AF"/>
    <w:rsid w:val="00B60D2E"/>
    <w:rsid w:val="00B6742E"/>
    <w:rsid w:val="00B7530A"/>
    <w:rsid w:val="00B92F71"/>
    <w:rsid w:val="00B93F75"/>
    <w:rsid w:val="00BC22A1"/>
    <w:rsid w:val="00BC2701"/>
    <w:rsid w:val="00BC300D"/>
    <w:rsid w:val="00BD0090"/>
    <w:rsid w:val="00BE3E9B"/>
    <w:rsid w:val="00BF0D18"/>
    <w:rsid w:val="00BF258F"/>
    <w:rsid w:val="00C06ACB"/>
    <w:rsid w:val="00C10575"/>
    <w:rsid w:val="00C13708"/>
    <w:rsid w:val="00C14D4E"/>
    <w:rsid w:val="00C24CBE"/>
    <w:rsid w:val="00C33F94"/>
    <w:rsid w:val="00C4451A"/>
    <w:rsid w:val="00C56680"/>
    <w:rsid w:val="00C73728"/>
    <w:rsid w:val="00C764C8"/>
    <w:rsid w:val="00C779D3"/>
    <w:rsid w:val="00C920E0"/>
    <w:rsid w:val="00C92B64"/>
    <w:rsid w:val="00CA309B"/>
    <w:rsid w:val="00CB23E5"/>
    <w:rsid w:val="00CB4949"/>
    <w:rsid w:val="00CB6068"/>
    <w:rsid w:val="00CC7D82"/>
    <w:rsid w:val="00CE71B7"/>
    <w:rsid w:val="00CF5119"/>
    <w:rsid w:val="00D04A38"/>
    <w:rsid w:val="00D07741"/>
    <w:rsid w:val="00D17CBA"/>
    <w:rsid w:val="00D22715"/>
    <w:rsid w:val="00D75FCB"/>
    <w:rsid w:val="00D767BF"/>
    <w:rsid w:val="00D84AD4"/>
    <w:rsid w:val="00D9492E"/>
    <w:rsid w:val="00DA13DA"/>
    <w:rsid w:val="00DB0A1D"/>
    <w:rsid w:val="00DB7A23"/>
    <w:rsid w:val="00DC7904"/>
    <w:rsid w:val="00DD2FC3"/>
    <w:rsid w:val="00DD4452"/>
    <w:rsid w:val="00DE49D2"/>
    <w:rsid w:val="00DE5D8A"/>
    <w:rsid w:val="00E04FC3"/>
    <w:rsid w:val="00E10D64"/>
    <w:rsid w:val="00E1645D"/>
    <w:rsid w:val="00E3128E"/>
    <w:rsid w:val="00E35F27"/>
    <w:rsid w:val="00E454CD"/>
    <w:rsid w:val="00E557C0"/>
    <w:rsid w:val="00E56CE8"/>
    <w:rsid w:val="00E60335"/>
    <w:rsid w:val="00E636B7"/>
    <w:rsid w:val="00E739F3"/>
    <w:rsid w:val="00E77DAF"/>
    <w:rsid w:val="00E849F5"/>
    <w:rsid w:val="00E87C39"/>
    <w:rsid w:val="00EA104A"/>
    <w:rsid w:val="00EB40E8"/>
    <w:rsid w:val="00EC0621"/>
    <w:rsid w:val="00EC70E3"/>
    <w:rsid w:val="00EE56ED"/>
    <w:rsid w:val="00EF1B9F"/>
    <w:rsid w:val="00EF4517"/>
    <w:rsid w:val="00EF7379"/>
    <w:rsid w:val="00EF7C89"/>
    <w:rsid w:val="00F019C9"/>
    <w:rsid w:val="00F02131"/>
    <w:rsid w:val="00F05F7D"/>
    <w:rsid w:val="00F14186"/>
    <w:rsid w:val="00F27B4B"/>
    <w:rsid w:val="00F345A2"/>
    <w:rsid w:val="00F6205D"/>
    <w:rsid w:val="00F71FD8"/>
    <w:rsid w:val="00F9278B"/>
    <w:rsid w:val="00F94C6B"/>
    <w:rsid w:val="00FA0A65"/>
    <w:rsid w:val="00FB5B09"/>
    <w:rsid w:val="00FC1E45"/>
    <w:rsid w:val="00FC5FFE"/>
    <w:rsid w:val="00FC67CA"/>
    <w:rsid w:val="00FD4FCD"/>
    <w:rsid w:val="00FD7DF0"/>
    <w:rsid w:val="00FE0CFA"/>
    <w:rsid w:val="00FE528E"/>
    <w:rsid w:val="00FE58A4"/>
    <w:rsid w:val="21472A6E"/>
    <w:rsid w:val="320B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89EA4"/>
  <w15:docId w15:val="{1AE3B3A8-3EF2-474F-A2E0-858BCD17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0A9D1-1AEE-4250-A988-551D444C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150</Words>
  <Characters>858</Characters>
  <Application>Microsoft Office Word</Application>
  <DocSecurity>0</DocSecurity>
  <Lines>7</Lines>
  <Paragraphs>2</Paragraphs>
  <ScaleCrop>false</ScaleCrop>
  <Company>P R C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任小文</dc:creator>
  <cp:lastModifiedBy>Administrator</cp:lastModifiedBy>
  <cp:revision>35</cp:revision>
  <cp:lastPrinted>2020-12-10T00:41:00Z</cp:lastPrinted>
  <dcterms:created xsi:type="dcterms:W3CDTF">2020-12-15T10:52:00Z</dcterms:created>
  <dcterms:modified xsi:type="dcterms:W3CDTF">2026-01-07T02:37:00Z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86FFC45D84F84C8A93F94185159BB1D2_12</vt:lpwstr>
  </property>
</Properties>
</file>